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2" w:rsidRDefault="002E6182" w:rsidP="002E6182">
      <w:pPr>
        <w:autoSpaceDE w:val="0"/>
        <w:autoSpaceDN w:val="0"/>
        <w:adjustRightInd w:val="0"/>
        <w:spacing w:after="0" w:line="240" w:lineRule="auto"/>
        <w:jc w:val="center"/>
        <w:rPr>
          <w:rFonts w:ascii="TT16D4O00" w:hAnsi="TT16D4O00" w:cs="TT16D4O00"/>
          <w:sz w:val="16"/>
          <w:szCs w:val="16"/>
        </w:rPr>
      </w:pPr>
      <w:r>
        <w:rPr>
          <w:rFonts w:ascii="TT16D2O00" w:hAnsi="TT16D2O00" w:cs="TT16D2O00"/>
          <w:sz w:val="20"/>
          <w:szCs w:val="20"/>
        </w:rPr>
        <w:t>S</w:t>
      </w:r>
      <w:r>
        <w:rPr>
          <w:rFonts w:ascii="TT16D4O00" w:hAnsi="TT16D4O00" w:cs="TT16D4O00"/>
          <w:sz w:val="16"/>
          <w:szCs w:val="16"/>
        </w:rPr>
        <w:t xml:space="preserve">OLUZIONI DEI </w:t>
      </w:r>
      <w:r>
        <w:rPr>
          <w:rFonts w:ascii="TT16D2O00" w:hAnsi="TT16D2O00" w:cs="TT16D2O00"/>
          <w:sz w:val="20"/>
          <w:szCs w:val="20"/>
        </w:rPr>
        <w:t>T</w:t>
      </w:r>
      <w:r>
        <w:rPr>
          <w:rFonts w:ascii="TT16D4O00" w:hAnsi="TT16D4O00" w:cs="TT16D4O00"/>
          <w:sz w:val="16"/>
          <w:szCs w:val="16"/>
        </w:rPr>
        <w:t>EMI DELL</w:t>
      </w:r>
      <w:r>
        <w:rPr>
          <w:rFonts w:ascii="TT16D2O00" w:hAnsi="TT16D2O00" w:cs="TT16D2O00"/>
          <w:sz w:val="20"/>
          <w:szCs w:val="20"/>
        </w:rPr>
        <w:t>’E</w:t>
      </w:r>
      <w:r>
        <w:rPr>
          <w:rFonts w:ascii="TT16D4O00" w:hAnsi="TT16D4O00" w:cs="TT16D4O00"/>
          <w:sz w:val="16"/>
          <w:szCs w:val="16"/>
        </w:rPr>
        <w:t xml:space="preserve">SAME </w:t>
      </w:r>
      <w:proofErr w:type="spellStart"/>
      <w:r>
        <w:rPr>
          <w:rFonts w:ascii="TT16D4O00" w:hAnsi="TT16D4O00" w:cs="TT16D4O00"/>
          <w:sz w:val="16"/>
          <w:szCs w:val="16"/>
        </w:rPr>
        <w:t>DI</w:t>
      </w:r>
      <w:proofErr w:type="spellEnd"/>
      <w:r>
        <w:rPr>
          <w:rFonts w:ascii="TT16D4O00" w:hAnsi="TT16D4O00" w:cs="TT16D4O00"/>
          <w:sz w:val="16"/>
          <w:szCs w:val="16"/>
        </w:rPr>
        <w:t xml:space="preserve"> </w:t>
      </w:r>
      <w:r>
        <w:rPr>
          <w:rFonts w:ascii="TT16D2O00" w:hAnsi="TT16D2O00" w:cs="TT16D2O00"/>
          <w:sz w:val="20"/>
          <w:szCs w:val="20"/>
        </w:rPr>
        <w:t>S</w:t>
      </w:r>
      <w:r>
        <w:rPr>
          <w:rFonts w:ascii="TT16D4O00" w:hAnsi="TT16D4O00" w:cs="TT16D4O00"/>
          <w:sz w:val="16"/>
          <w:szCs w:val="16"/>
        </w:rPr>
        <w:t>TATO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1"/>
          <w:szCs w:val="21"/>
        </w:rPr>
      </w:pP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Bold" w:hAnsi="Optima-Bold" w:cs="Optima-Bold"/>
          <w:b/>
          <w:bCs/>
          <w:sz w:val="21"/>
          <w:szCs w:val="21"/>
        </w:rPr>
        <w:t xml:space="preserve">Indirizzo: </w:t>
      </w:r>
      <w:r>
        <w:rPr>
          <w:rFonts w:ascii="Optima-Regular" w:hAnsi="Optima-Regular" w:cs="Optima-Regular"/>
          <w:sz w:val="21"/>
          <w:szCs w:val="21"/>
        </w:rPr>
        <w:t>RAGIONIERI PROGRAMMATORI – Progetto “Mercurio”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1"/>
          <w:szCs w:val="21"/>
        </w:rPr>
      </w:pP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sz w:val="21"/>
          <w:szCs w:val="21"/>
        </w:rPr>
      </w:pPr>
      <w:r>
        <w:rPr>
          <w:rFonts w:ascii="Optima-Bold" w:hAnsi="Optima-Bold" w:cs="Optima-Bold"/>
          <w:b/>
          <w:bCs/>
          <w:sz w:val="21"/>
          <w:szCs w:val="21"/>
        </w:rPr>
        <w:t>TEMA N°1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La società DATA BYTE ha ottenuto una commessa per automatizzare la gestione di un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concorso.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 xml:space="preserve">Il progetto </w:t>
      </w:r>
      <w:r>
        <w:rPr>
          <w:rFonts w:ascii="Optima-Italic" w:hAnsi="Optima-Italic" w:cs="Optima-Italic"/>
          <w:i/>
          <w:iCs/>
          <w:sz w:val="21"/>
          <w:szCs w:val="21"/>
        </w:rPr>
        <w:t xml:space="preserve">software </w:t>
      </w:r>
      <w:r>
        <w:rPr>
          <w:rFonts w:ascii="Optima-Regular" w:hAnsi="Optima-Regular" w:cs="Optima-Regular"/>
          <w:sz w:val="21"/>
          <w:szCs w:val="21"/>
        </w:rPr>
        <w:t>che si intende realizzare deve essere in grado di acquisire: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• i dati anagrafici dei partecipanti;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• i titoli posseduti (laurea con punti da 1 a 5, pubblicazioni da 0 a 3, specializzazioni da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0 a 3);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• i risultati delle prove (test con punti da 0 a 10, colloquio da 0 a 20);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e di produrre la graduatoria finale. L’elenco di coloro che hanno superato il concorso dovrà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essere consultabile in ordine di punteggio e in ordine alfabetico.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Presentare: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• lo schema generale del progetto ipotizzando che i dati possano essere acquisiti anche via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Italic" w:hAnsi="Optima-Italic" w:cs="Optima-Italic"/>
          <w:i/>
          <w:iCs/>
          <w:sz w:val="21"/>
          <w:szCs w:val="21"/>
        </w:rPr>
        <w:t xml:space="preserve">e-mail </w:t>
      </w:r>
      <w:r>
        <w:rPr>
          <w:rFonts w:ascii="Optima-Regular" w:hAnsi="Optima-Regular" w:cs="Optima-Regular"/>
          <w:sz w:val="21"/>
          <w:szCs w:val="21"/>
        </w:rPr>
        <w:t>e pubblicati su un sito Internet;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• l’organizzazione e la descrizione dei dati;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• uno dei seguenti moduli sviluppato con strumenti informatici a scelta (ambienti applicativi,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codifica di programmi ecc.)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1. elenco dei partecipanti ordinato per titoli;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2. elenco degli esclusi (motivi esclusione: età&gt;40, nessuna laurea, punteggio prove&lt;20);</w:t>
      </w:r>
    </w:p>
    <w:p w:rsidR="002E6182" w:rsidRDefault="002E6182" w:rsidP="002E618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1"/>
          <w:szCs w:val="21"/>
        </w:rPr>
      </w:pPr>
      <w:r>
        <w:rPr>
          <w:rFonts w:ascii="Optima-Regular" w:hAnsi="Optima-Regular" w:cs="Optima-Regular"/>
          <w:sz w:val="21"/>
          <w:szCs w:val="21"/>
        </w:rPr>
        <w:t>3. stampa della graduatoria finale.</w:t>
      </w:r>
    </w:p>
    <w:p w:rsidR="00016B23" w:rsidRDefault="00016B23" w:rsidP="002E6182"/>
    <w:sectPr w:rsidR="00016B23" w:rsidSect="00016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6D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D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E6182"/>
    <w:rsid w:val="00016B23"/>
    <w:rsid w:val="002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2013-12-10T11:54:00Z</dcterms:created>
  <dcterms:modified xsi:type="dcterms:W3CDTF">2013-12-10T11:57:00Z</dcterms:modified>
</cp:coreProperties>
</file>